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F1" w:rsidRDefault="008C3E28" w:rsidP="008C3E2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11B8A">
        <w:rPr>
          <w:rFonts w:cs="B Nazanin" w:hint="cs"/>
          <w:b/>
          <w:bCs/>
          <w:sz w:val="28"/>
          <w:szCs w:val="28"/>
          <w:rtl/>
          <w:lang w:bidi="fa-IR"/>
        </w:rPr>
        <w:t xml:space="preserve">دستورالعمل </w:t>
      </w:r>
      <w:r w:rsidR="00F11B8A" w:rsidRPr="00F11B8A">
        <w:rPr>
          <w:rFonts w:cs="B Nazanin" w:hint="cs"/>
          <w:b/>
          <w:bCs/>
          <w:sz w:val="28"/>
          <w:szCs w:val="28"/>
          <w:rtl/>
          <w:lang w:bidi="fa-IR"/>
        </w:rPr>
        <w:t>کاربا فیوزکش</w:t>
      </w:r>
    </w:p>
    <w:p w:rsidR="00F11B8A" w:rsidRDefault="00F11B8A" w:rsidP="008C3E2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 درس/دروس:</w:t>
      </w:r>
    </w:p>
    <w:p w:rsidR="00F11B8A" w:rsidRDefault="00C41020" w:rsidP="00C4102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11B8A">
        <w:rPr>
          <w:rFonts w:cs="B Nazanin" w:hint="cs"/>
          <w:b/>
          <w:bCs/>
          <w:sz w:val="28"/>
          <w:szCs w:val="28"/>
          <w:rtl/>
          <w:lang w:bidi="fa-IR"/>
        </w:rPr>
        <w:t>ایمنی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برق</w:t>
      </w:r>
    </w:p>
    <w:p w:rsidR="00F11B8A" w:rsidRDefault="00F11B8A" w:rsidP="008C3E2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کارآموزی2</w:t>
      </w:r>
    </w:p>
    <w:p w:rsidR="00F11B8A" w:rsidRDefault="00F11B8A" w:rsidP="008C3E2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آزمایشگاه/کارگاه:</w:t>
      </w:r>
    </w:p>
    <w:p w:rsidR="00C41020" w:rsidRDefault="00C41020" w:rsidP="008C3E2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کارگاه عمومی وایمنی </w:t>
      </w:r>
      <w:bookmarkStart w:id="0" w:name="_GoBack"/>
      <w:bookmarkEnd w:id="0"/>
    </w:p>
    <w:p w:rsidR="00F11B8A" w:rsidRPr="00F11B8A" w:rsidRDefault="00F11B8A" w:rsidP="00F11B8A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F11B8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1-هدف:</w:t>
      </w:r>
    </w:p>
    <w:p w:rsidR="00F11B8A" w:rsidRDefault="00F11B8A" w:rsidP="00F11B8A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تشریح نحوه کار وآیین کارایمن با فیوز کش</w:t>
      </w:r>
    </w:p>
    <w:p w:rsidR="00F11B8A" w:rsidRPr="00F11B8A" w:rsidRDefault="00F11B8A" w:rsidP="00F11B8A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F11B8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2-دامنه کاربرد:</w:t>
      </w:r>
    </w:p>
    <w:p w:rsidR="00F11B8A" w:rsidRDefault="00F11B8A" w:rsidP="00F11B8A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دانشجویان ترم سوم وهشتم کارشناسی رشته مهندسی بهداشت حرفه ای وایمنی کار</w:t>
      </w:r>
    </w:p>
    <w:p w:rsidR="00F11B8A" w:rsidRPr="00F11B8A" w:rsidRDefault="00F11B8A" w:rsidP="00F11B8A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F11B8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3-مسئولیت:</w:t>
      </w:r>
    </w:p>
    <w:p w:rsidR="00F11B8A" w:rsidRDefault="00F11B8A" w:rsidP="00F11B8A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1-کلیه دانشجویان دوره کارشناسی رشته بهداشت حرفه ای مسئولیت اجرای این دستورالعمل را به عهده دارند.</w:t>
      </w:r>
    </w:p>
    <w:p w:rsidR="00F11B8A" w:rsidRDefault="00F11B8A" w:rsidP="00F11B8A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2-اساتید راهنما ومسئول درس مسئولیت نظارت بر حسن اجرای مفاد این دستورالعمل را به عهده دارند.</w:t>
      </w:r>
    </w:p>
    <w:p w:rsidR="00F11B8A" w:rsidRPr="00F11B8A" w:rsidRDefault="00F11B8A" w:rsidP="00F11B8A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F11B8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4-تعاریف(درحال حاضر فاقد تعریف)</w:t>
      </w:r>
    </w:p>
    <w:p w:rsidR="00F11B8A" w:rsidRDefault="00F11B8A" w:rsidP="00F11B8A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F11B8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5-شرح دستورالعمل</w:t>
      </w:r>
    </w:p>
    <w:p w:rsidR="00073AD8" w:rsidRDefault="00073AD8" w:rsidP="00F11B8A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</w:p>
    <w:p w:rsidR="00073AD8" w:rsidRDefault="00073AD8" w:rsidP="00F11B8A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</w:p>
    <w:p w:rsidR="00073AD8" w:rsidRDefault="00073AD8" w:rsidP="00073AD8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دستورالعمل وآیین کارایمن با فیوزکش</w:t>
      </w:r>
    </w:p>
    <w:p w:rsidR="00073AD8" w:rsidRPr="00073AD8" w:rsidRDefault="00073AD8" w:rsidP="00073AD8">
      <w:pPr>
        <w:jc w:val="right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فیوز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کش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وسیلهای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برای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تعویض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فیوزهای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کاردی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یا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کتابی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درون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تابلو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استفاده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میشود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دو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073AD8" w:rsidRPr="00073AD8" w:rsidRDefault="00073AD8" w:rsidP="00073AD8">
      <w:pPr>
        <w:jc w:val="right"/>
        <w:rPr>
          <w:rFonts w:cs="B Nazanin"/>
          <w:b/>
          <w:bCs/>
          <w:color w:val="5B9BD5" w:themeColor="accent1"/>
          <w:sz w:val="28"/>
          <w:szCs w:val="28"/>
          <w:lang w:bidi="fa-IR"/>
        </w:rPr>
      </w:pP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نوع فیوزکش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آستین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بدون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آستین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دستکش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بدون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دستکش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داریم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بیشترین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آسیبهای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ناشی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قوس الکتریکی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جرقه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زمان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تعویض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فیوزها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برای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برقکاران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اتفاق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میافتد.</w:t>
      </w:r>
      <w:r w:rsidRPr="00073AD8">
        <w:rPr>
          <w:rFonts w:cs="B Nazanin"/>
          <w:b/>
          <w:bCs/>
          <w:color w:val="5B9BD5" w:themeColor="accent1"/>
          <w:sz w:val="28"/>
          <w:szCs w:val="28"/>
          <w:lang w:bidi="fa-IR"/>
        </w:rPr>
        <w:t>.</w:t>
      </w:r>
    </w:p>
    <w:p w:rsidR="00073AD8" w:rsidRPr="00073AD8" w:rsidRDefault="00073AD8" w:rsidP="00073AD8">
      <w:pPr>
        <w:jc w:val="right"/>
        <w:rPr>
          <w:rFonts w:cs="B Nazanin"/>
          <w:b/>
          <w:bCs/>
          <w:color w:val="5B9BD5" w:themeColor="accent1"/>
          <w:sz w:val="28"/>
          <w:szCs w:val="28"/>
          <w:lang w:bidi="fa-IR"/>
        </w:rPr>
      </w:pPr>
      <w:r w:rsidRPr="00073AD8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نکات</w:t>
      </w:r>
      <w:r w:rsidRPr="00073AD8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ایمنی</w:t>
      </w:r>
    </w:p>
    <w:p w:rsidR="00073AD8" w:rsidRPr="00073AD8" w:rsidRDefault="00073AD8" w:rsidP="00073AD8">
      <w:pPr>
        <w:jc w:val="right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هیچ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عنوان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انبردست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جهت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فیوز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کشی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استفاده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نشود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آمارها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نشان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داده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استفاده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انبردست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باعث میشود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فازهای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کناری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فیوز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سوخته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برخورد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تولید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جرقه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کند.</w:t>
      </w:r>
      <w:r w:rsidRPr="00073AD8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073AD8" w:rsidRPr="00073AD8" w:rsidRDefault="00073AD8" w:rsidP="00073AD8">
      <w:pPr>
        <w:jc w:val="right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فیوز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کش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باید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دارای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کاورمخصوص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باشد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صورت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نبود،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حتما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دستکش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استفاده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شود.</w:t>
      </w:r>
      <w:r w:rsidRPr="00073AD8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073AD8" w:rsidRPr="00073AD8" w:rsidRDefault="00073AD8" w:rsidP="00073AD8">
      <w:pPr>
        <w:jc w:val="right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دکمه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زبانه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فیوز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کش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هنگام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جازدن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یا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کشیدن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بایستی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روان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بدون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گیر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باشد.</w:t>
      </w:r>
      <w:r w:rsidRPr="00073AD8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073AD8" w:rsidRPr="00073AD8" w:rsidRDefault="00073AD8" w:rsidP="00073AD8">
      <w:pPr>
        <w:jc w:val="right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سرعت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عمل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هنگام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جا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زدن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کشیدن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فیوز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بسیار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مهم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است.</w:t>
      </w:r>
      <w:r w:rsidRPr="00073AD8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073AD8" w:rsidRPr="00073AD8" w:rsidRDefault="00073AD8" w:rsidP="00073AD8">
      <w:pPr>
        <w:jc w:val="right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فرش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عایق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زیر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پای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خود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قرار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دهید.</w:t>
      </w:r>
      <w:r w:rsidRPr="00073AD8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073AD8" w:rsidRPr="00F11B8A" w:rsidRDefault="00073AD8" w:rsidP="00073AD8">
      <w:pPr>
        <w:jc w:val="right"/>
        <w:rPr>
          <w:rFonts w:cs="B Nazanin"/>
          <w:b/>
          <w:bCs/>
          <w:color w:val="5B9BD5" w:themeColor="accent1"/>
          <w:sz w:val="28"/>
          <w:szCs w:val="28"/>
          <w:lang w:bidi="fa-IR"/>
        </w:rPr>
      </w:pP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فاصله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مناسب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قرار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گرفتن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پشت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درب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تابلو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اقدام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وصل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کلید</w:t>
      </w:r>
      <w:r w:rsidRPr="00073AD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73AD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کنید</w:t>
      </w:r>
      <w:r w:rsidRPr="00073AD8">
        <w:rPr>
          <w:rFonts w:cs="B Nazanin"/>
          <w:b/>
          <w:bCs/>
          <w:color w:val="5B9BD5" w:themeColor="accent1"/>
          <w:sz w:val="28"/>
          <w:szCs w:val="28"/>
          <w:lang w:bidi="fa-IR"/>
        </w:rPr>
        <w:t>.</w:t>
      </w:r>
    </w:p>
    <w:sectPr w:rsidR="00073AD8" w:rsidRPr="00F11B8A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2B0" w:rsidRDefault="00DF12B0" w:rsidP="008C3E28">
      <w:pPr>
        <w:spacing w:after="0" w:line="240" w:lineRule="auto"/>
      </w:pPr>
      <w:r>
        <w:separator/>
      </w:r>
    </w:p>
  </w:endnote>
  <w:endnote w:type="continuationSeparator" w:id="0">
    <w:p w:rsidR="00DF12B0" w:rsidRDefault="00DF12B0" w:rsidP="008C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542"/>
      <w:gridCol w:w="2692"/>
    </w:tblGrid>
    <w:tr w:rsidR="008C3E28" w:rsidRPr="008C3E28" w:rsidTr="008C3E28">
      <w:tc>
        <w:tcPr>
          <w:tcW w:w="3116" w:type="dxa"/>
        </w:tcPr>
        <w:p w:rsidR="008C3E28" w:rsidRPr="008C3E28" w:rsidRDefault="008C3E28" w:rsidP="008C3E28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</w:rPr>
          </w:pPr>
          <w:r w:rsidRPr="008C3E28">
            <w:rPr>
              <w:rFonts w:cs="B Nazanin" w:hint="cs"/>
              <w:b/>
              <w:bCs/>
              <w:color w:val="5B9BD5" w:themeColor="accent1"/>
              <w:rtl/>
            </w:rPr>
            <w:t>تصویب کننده:</w:t>
          </w:r>
        </w:p>
        <w:p w:rsidR="008C3E28" w:rsidRPr="008C3E28" w:rsidRDefault="008C3E28" w:rsidP="008C3E28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8C3E28">
            <w:rPr>
              <w:rFonts w:cs="B Nazanin" w:hint="cs"/>
              <w:b/>
              <w:bCs/>
              <w:color w:val="5B9BD5" w:themeColor="accent1"/>
              <w:rtl/>
            </w:rPr>
            <w:t>مدیر گروه مهندسی بهداشت حرفه ای وایمنی کار</w:t>
          </w:r>
        </w:p>
      </w:tc>
      <w:tc>
        <w:tcPr>
          <w:tcW w:w="3542" w:type="dxa"/>
        </w:tcPr>
        <w:p w:rsidR="008C3E28" w:rsidRPr="008C3E28" w:rsidRDefault="008C3E28" w:rsidP="008C3E28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</w:rPr>
          </w:pPr>
          <w:r w:rsidRPr="008C3E28">
            <w:rPr>
              <w:rFonts w:cs="B Nazanin" w:hint="cs"/>
              <w:b/>
              <w:bCs/>
              <w:color w:val="5B9BD5" w:themeColor="accent1"/>
              <w:rtl/>
            </w:rPr>
            <w:t>تایید کننده:</w:t>
          </w:r>
        </w:p>
        <w:p w:rsidR="008C3E28" w:rsidRPr="008C3E28" w:rsidRDefault="008C3E28" w:rsidP="008C3E28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8C3E28">
            <w:rPr>
              <w:rFonts w:cs="B Nazanin" w:hint="cs"/>
              <w:b/>
              <w:bCs/>
              <w:color w:val="5B9BD5" w:themeColor="accent1"/>
              <w:rtl/>
            </w:rPr>
            <w:t>استاد درس گروه مهندسی بهداشت حرفه ای وایمنی کار</w:t>
          </w:r>
        </w:p>
      </w:tc>
      <w:tc>
        <w:tcPr>
          <w:tcW w:w="2692" w:type="dxa"/>
        </w:tcPr>
        <w:p w:rsidR="008C3E28" w:rsidRPr="008C3E28" w:rsidRDefault="008C3E28" w:rsidP="008C3E28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  <w:lang w:bidi="fa-IR"/>
            </w:rPr>
          </w:pPr>
          <w:r w:rsidRPr="008C3E28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تهیه کننده:</w:t>
          </w:r>
        </w:p>
        <w:p w:rsidR="008C3E28" w:rsidRPr="008C3E28" w:rsidRDefault="008C3E28" w:rsidP="008C3E28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  <w:lang w:bidi="fa-IR"/>
            </w:rPr>
          </w:pPr>
          <w:r w:rsidRPr="008C3E28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کارشناس گروه بهداشت حرفه ای وایمنی کار</w:t>
          </w:r>
        </w:p>
      </w:tc>
    </w:tr>
  </w:tbl>
  <w:p w:rsidR="008C3E28" w:rsidRPr="008C3E28" w:rsidRDefault="008C3E28" w:rsidP="008C3E28">
    <w:pPr>
      <w:pStyle w:val="Footer"/>
      <w:jc w:val="right"/>
      <w:rPr>
        <w:rFonts w:cs="B Nazanin"/>
        <w:b/>
        <w:bCs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2B0" w:rsidRDefault="00DF12B0" w:rsidP="008C3E28">
      <w:pPr>
        <w:spacing w:after="0" w:line="240" w:lineRule="auto"/>
      </w:pPr>
      <w:r>
        <w:separator/>
      </w:r>
    </w:p>
  </w:footnote>
  <w:footnote w:type="continuationSeparator" w:id="0">
    <w:p w:rsidR="00DF12B0" w:rsidRDefault="00DF12B0" w:rsidP="008C3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64"/>
      <w:gridCol w:w="4920"/>
      <w:gridCol w:w="2166"/>
    </w:tblGrid>
    <w:tr w:rsidR="008C3E28" w:rsidTr="008C3E28">
      <w:trPr>
        <w:trHeight w:val="225"/>
      </w:trPr>
      <w:tc>
        <w:tcPr>
          <w:tcW w:w="2264" w:type="dxa"/>
        </w:tcPr>
        <w:p w:rsidR="008C3E28" w:rsidRPr="008C3E28" w:rsidRDefault="008C3E28" w:rsidP="008C3E28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8C3E28">
            <w:rPr>
              <w:rFonts w:cs="B Nazanin" w:hint="cs"/>
              <w:color w:val="5B9BD5" w:themeColor="accent1"/>
              <w:rtl/>
            </w:rPr>
            <w:t>تاریخ باز نگری:</w:t>
          </w:r>
        </w:p>
      </w:tc>
      <w:tc>
        <w:tcPr>
          <w:tcW w:w="4920" w:type="dxa"/>
          <w:vMerge w:val="restart"/>
        </w:tcPr>
        <w:p w:rsidR="008C3E28" w:rsidRPr="008C3E28" w:rsidRDefault="008C3E28" w:rsidP="008C3E28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  <w:r w:rsidRPr="008C3E28">
            <w:rPr>
              <w:rFonts w:cs="B Nazanin" w:hint="cs"/>
              <w:b/>
              <w:bCs/>
              <w:color w:val="5B9BD5" w:themeColor="accent1"/>
              <w:rtl/>
            </w:rPr>
            <w:t>گروه مهندسی بهداشت حرفه ای وایمنی کار</w:t>
          </w:r>
        </w:p>
      </w:tc>
      <w:tc>
        <w:tcPr>
          <w:tcW w:w="2166" w:type="dxa"/>
          <w:vMerge w:val="restart"/>
        </w:tcPr>
        <w:p w:rsidR="008C3E28" w:rsidRDefault="008C3E28">
          <w:pPr>
            <w:pStyle w:val="Header"/>
          </w:pPr>
          <w:r w:rsidRPr="008C3E28">
            <w:rPr>
              <w:noProof/>
            </w:rPr>
            <w:drawing>
              <wp:inline distT="0" distB="0" distL="0" distR="0" wp14:anchorId="1CEEC6EA" wp14:editId="0F51CB83">
                <wp:extent cx="1238250" cy="742950"/>
                <wp:effectExtent l="0" t="0" r="0" b="0"/>
                <wp:docPr id="1" name="Picture 1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3E28" w:rsidTr="008C3E28">
      <w:trPr>
        <w:trHeight w:val="330"/>
      </w:trPr>
      <w:tc>
        <w:tcPr>
          <w:tcW w:w="2264" w:type="dxa"/>
        </w:tcPr>
        <w:p w:rsidR="008C3E28" w:rsidRPr="008C3E28" w:rsidRDefault="008C3E28" w:rsidP="008C3E28">
          <w:pPr>
            <w:pStyle w:val="Header"/>
            <w:bidi/>
            <w:rPr>
              <w:rFonts w:cs="B Nazanin"/>
              <w:color w:val="5B9BD5" w:themeColor="accent1"/>
            </w:rPr>
          </w:pPr>
          <w:r w:rsidRPr="008C3E28">
            <w:rPr>
              <w:rFonts w:cs="B Nazanin" w:hint="cs"/>
              <w:color w:val="5B9BD5" w:themeColor="accent1"/>
              <w:rtl/>
            </w:rPr>
            <w:t>شماره سند:</w:t>
          </w:r>
          <w:r w:rsidRPr="008C3E28">
            <w:rPr>
              <w:rFonts w:cs="B Nazanin"/>
              <w:color w:val="5B9BD5" w:themeColor="accent1"/>
              <w:sz w:val="16"/>
              <w:szCs w:val="16"/>
            </w:rPr>
            <w:t>OH&amp;S</w:t>
          </w:r>
          <w:r w:rsidRPr="008C3E28">
            <w:rPr>
              <w:rFonts w:cs="B Nazanin"/>
              <w:color w:val="5B9BD5" w:themeColor="accent1"/>
            </w:rPr>
            <w:t>-</w:t>
          </w:r>
          <w:r w:rsidRPr="008C3E28">
            <w:rPr>
              <w:rFonts w:cs="B Nazanin"/>
              <w:color w:val="5B9BD5" w:themeColor="accent1"/>
              <w:sz w:val="16"/>
              <w:szCs w:val="16"/>
            </w:rPr>
            <w:t>B-Poo1-O2</w:t>
          </w:r>
        </w:p>
      </w:tc>
      <w:tc>
        <w:tcPr>
          <w:tcW w:w="4920" w:type="dxa"/>
          <w:vMerge/>
        </w:tcPr>
        <w:p w:rsidR="008C3E28" w:rsidRPr="008C3E28" w:rsidRDefault="008C3E28" w:rsidP="008C3E28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</w:p>
      </w:tc>
      <w:tc>
        <w:tcPr>
          <w:tcW w:w="2166" w:type="dxa"/>
          <w:vMerge/>
        </w:tcPr>
        <w:p w:rsidR="008C3E28" w:rsidRPr="008C3E28" w:rsidRDefault="008C3E28">
          <w:pPr>
            <w:pStyle w:val="Header"/>
            <w:rPr>
              <w:noProof/>
            </w:rPr>
          </w:pPr>
        </w:p>
      </w:tc>
    </w:tr>
    <w:tr w:rsidR="008C3E28" w:rsidTr="008C3E28">
      <w:trPr>
        <w:trHeight w:val="585"/>
      </w:trPr>
      <w:tc>
        <w:tcPr>
          <w:tcW w:w="2264" w:type="dxa"/>
        </w:tcPr>
        <w:p w:rsidR="008C3E28" w:rsidRPr="008C3E28" w:rsidRDefault="008C3E28" w:rsidP="008C3E28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8C3E28">
            <w:rPr>
              <w:rFonts w:cs="B Nazanin" w:hint="cs"/>
              <w:color w:val="5B9BD5" w:themeColor="accent1"/>
              <w:rtl/>
            </w:rPr>
            <w:t>شماره صفحه:</w:t>
          </w:r>
          <w:r w:rsidR="00073AD8">
            <w:rPr>
              <w:rFonts w:cs="B Nazanin" w:hint="cs"/>
              <w:color w:val="5B9BD5" w:themeColor="accent1"/>
              <w:rtl/>
            </w:rPr>
            <w:t>1از2</w:t>
          </w:r>
        </w:p>
      </w:tc>
      <w:tc>
        <w:tcPr>
          <w:tcW w:w="4920" w:type="dxa"/>
        </w:tcPr>
        <w:p w:rsidR="008C3E28" w:rsidRPr="008C3E28" w:rsidRDefault="008C3E28" w:rsidP="008C3E28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  <w:r w:rsidRPr="008C3E28">
            <w:rPr>
              <w:rFonts w:cs="B Nazanin" w:hint="cs"/>
              <w:b/>
              <w:bCs/>
              <w:color w:val="5B9BD5" w:themeColor="accent1"/>
              <w:rtl/>
            </w:rPr>
            <w:t>دستورالعمل کار با فیوزکش</w:t>
          </w:r>
        </w:p>
      </w:tc>
      <w:tc>
        <w:tcPr>
          <w:tcW w:w="2166" w:type="dxa"/>
          <w:vMerge/>
        </w:tcPr>
        <w:p w:rsidR="008C3E28" w:rsidRPr="008C3E28" w:rsidRDefault="008C3E28">
          <w:pPr>
            <w:pStyle w:val="Header"/>
            <w:rPr>
              <w:noProof/>
            </w:rPr>
          </w:pPr>
        </w:p>
      </w:tc>
    </w:tr>
  </w:tbl>
  <w:p w:rsidR="008C3E28" w:rsidRDefault="008C3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28"/>
    <w:rsid w:val="00073AD8"/>
    <w:rsid w:val="00641422"/>
    <w:rsid w:val="006F2EF1"/>
    <w:rsid w:val="008C3E28"/>
    <w:rsid w:val="00C41020"/>
    <w:rsid w:val="00DF12B0"/>
    <w:rsid w:val="00F1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7309B"/>
  <w15:chartTrackingRefBased/>
  <w15:docId w15:val="{D7C54C9B-A93C-42BE-9B6B-206F77B9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E28"/>
  </w:style>
  <w:style w:type="paragraph" w:styleId="Footer">
    <w:name w:val="footer"/>
    <w:basedOn w:val="Normal"/>
    <w:link w:val="FooterChar"/>
    <w:uiPriority w:val="99"/>
    <w:unhideWhenUsed/>
    <w:rsid w:val="008C3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E28"/>
  </w:style>
  <w:style w:type="table" w:styleId="TableGrid">
    <w:name w:val="Table Grid"/>
    <w:basedOn w:val="TableNormal"/>
    <w:uiPriority w:val="39"/>
    <w:rsid w:val="008C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4</cp:revision>
  <cp:lastPrinted>2024-03-05T07:25:00Z</cp:lastPrinted>
  <dcterms:created xsi:type="dcterms:W3CDTF">2024-03-05T06:56:00Z</dcterms:created>
  <dcterms:modified xsi:type="dcterms:W3CDTF">2024-03-09T04:21:00Z</dcterms:modified>
</cp:coreProperties>
</file>